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D4" w:rsidRDefault="00F06DC3" w:rsidP="0020117B">
      <w:pPr>
        <w:jc w:val="right"/>
      </w:pPr>
      <w:r>
        <w:rPr>
          <w:rFonts w:asciiTheme="majorHAnsi" w:hAnsiTheme="majorHAnsi"/>
          <w:b/>
          <w:noProof/>
          <w:sz w:val="2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205105</wp:posOffset>
            </wp:positionV>
            <wp:extent cx="1638300" cy="1390650"/>
            <wp:effectExtent l="0" t="0" r="0" b="0"/>
            <wp:wrapNone/>
            <wp:docPr id="3" name="Obraz 3" descr="C:\Users\oem\Desktop\Plakaty,ulotki\Nowe LOGO ZAFOS\logo zafos b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Plakaty,ulotki\Nowe LOGO ZAFOS\logo zafos bia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606" t="4937" r="4313" b="4899"/>
                    <a:stretch/>
                  </pic:blipFill>
                  <pic:spPr bwMode="auto">
                    <a:xfrm>
                      <a:off x="0" y="0"/>
                      <a:ext cx="1639008" cy="139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B0493" w:rsidRDefault="0020117B" w:rsidP="0020117B">
      <w:pPr>
        <w:jc w:val="right"/>
      </w:pPr>
      <w:r>
        <w:t xml:space="preserve">Szczecin, </w:t>
      </w:r>
      <w:r w:rsidR="006F4105">
        <w:t>31.05</w:t>
      </w:r>
      <w:r>
        <w:t>.2023</w:t>
      </w:r>
      <w:r w:rsidR="00895ED4">
        <w:t xml:space="preserve"> </w:t>
      </w:r>
      <w:r>
        <w:t>r.</w:t>
      </w:r>
    </w:p>
    <w:p w:rsidR="0020117B" w:rsidRDefault="0020117B"/>
    <w:p w:rsidR="0020117B" w:rsidRPr="008D47FF" w:rsidRDefault="0020117B" w:rsidP="0020117B">
      <w:pPr>
        <w:ind w:left="3402"/>
        <w:rPr>
          <w:b/>
          <w:sz w:val="28"/>
          <w:szCs w:val="28"/>
        </w:rPr>
      </w:pPr>
      <w:r w:rsidRPr="008D47FF">
        <w:rPr>
          <w:b/>
          <w:sz w:val="28"/>
          <w:szCs w:val="28"/>
        </w:rPr>
        <w:t xml:space="preserve">Organizacje członkowskie </w:t>
      </w:r>
      <w:r w:rsidR="00895ED4" w:rsidRPr="008D47FF">
        <w:rPr>
          <w:b/>
          <w:sz w:val="28"/>
          <w:szCs w:val="28"/>
        </w:rPr>
        <w:t>zrzeszone w sieci</w:t>
      </w:r>
      <w:r w:rsidRPr="008D47FF">
        <w:rPr>
          <w:b/>
          <w:sz w:val="28"/>
          <w:szCs w:val="28"/>
        </w:rPr>
        <w:t xml:space="preserve"> Zachodniopomor</w:t>
      </w:r>
      <w:r w:rsidR="00D933FB" w:rsidRPr="008D47FF">
        <w:rPr>
          <w:b/>
          <w:sz w:val="28"/>
          <w:szCs w:val="28"/>
        </w:rPr>
        <w:t>skiego</w:t>
      </w:r>
      <w:r w:rsidRPr="008D47FF">
        <w:rPr>
          <w:b/>
          <w:sz w:val="28"/>
          <w:szCs w:val="28"/>
        </w:rPr>
        <w:t xml:space="preserve"> Forum Organizacji Socjalnych (ZAFOS)</w:t>
      </w:r>
    </w:p>
    <w:p w:rsidR="00895ED4" w:rsidRDefault="00895ED4"/>
    <w:p w:rsidR="00D933FB" w:rsidRDefault="00D933FB">
      <w:pPr>
        <w:rPr>
          <w:b/>
          <w:bCs/>
        </w:rPr>
      </w:pPr>
    </w:p>
    <w:p w:rsidR="0020117B" w:rsidRPr="00895ED4" w:rsidRDefault="006F4105">
      <w:pPr>
        <w:rPr>
          <w:b/>
          <w:bCs/>
        </w:rPr>
      </w:pPr>
      <w:r>
        <w:rPr>
          <w:b/>
          <w:bCs/>
        </w:rPr>
        <w:t>Komunikat nr 2</w:t>
      </w:r>
      <w:r w:rsidR="0020117B" w:rsidRPr="00895ED4">
        <w:rPr>
          <w:b/>
          <w:bCs/>
        </w:rPr>
        <w:t>/2023</w:t>
      </w:r>
      <w:r w:rsidR="00775559" w:rsidRPr="00895ED4">
        <w:rPr>
          <w:b/>
          <w:bCs/>
        </w:rPr>
        <w:t>/FEPZ</w:t>
      </w:r>
    </w:p>
    <w:p w:rsidR="0020117B" w:rsidRDefault="0020117B">
      <w:r>
        <w:t>Szanowni Państwo,</w:t>
      </w:r>
      <w:r w:rsidR="009D1C2A" w:rsidRPr="009D1C2A">
        <w:rPr>
          <w:rFonts w:asciiTheme="majorHAnsi" w:hAnsiTheme="majorHAnsi"/>
          <w:b/>
          <w:noProof/>
          <w:sz w:val="20"/>
          <w:lang w:eastAsia="pl-PL"/>
        </w:rPr>
        <w:t xml:space="preserve"> </w:t>
      </w:r>
    </w:p>
    <w:p w:rsidR="0020117B" w:rsidRDefault="006F4105" w:rsidP="0020117B">
      <w:pPr>
        <w:ind w:firstLine="708"/>
      </w:pPr>
      <w:r>
        <w:t>Przesyłamy Państwu Komunikat nr 2 dotyczący FEPS, czyli Progra</w:t>
      </w:r>
      <w:r w:rsidR="0020117B">
        <w:t xml:space="preserve">mu Fundusze Europejskie dla Pomorza Zachodniego </w:t>
      </w:r>
      <w:r w:rsidR="00E7690A">
        <w:t xml:space="preserve">2021-2027 </w:t>
      </w:r>
      <w:r w:rsidR="0020117B">
        <w:t>(FEPZ)</w:t>
      </w:r>
      <w:r>
        <w:t>. Zgodnie z naszą</w:t>
      </w:r>
      <w:r w:rsidR="00260312">
        <w:t xml:space="preserve"> </w:t>
      </w:r>
      <w:r>
        <w:t>misją</w:t>
      </w:r>
      <w:r w:rsidR="00E7690A">
        <w:t>,</w:t>
      </w:r>
      <w:r w:rsidR="0020117B">
        <w:t xml:space="preserve"> jaką mamy wobec członków naszej Sieci i możliwości uczestniczenia w procesie wdrażania funduszy unijnych w Perspektywie 2021-2027 będziemy okresowo przesyłać Państwu informacje bieżące dotyczące naszego nowego Programu Regionalnego – FEPZ</w:t>
      </w:r>
      <w:r w:rsidR="007D59D8">
        <w:t xml:space="preserve"> i możliwości naszego udziału w projektach UE</w:t>
      </w:r>
      <w:r w:rsidR="0020117B">
        <w:t>. Poniżej zebraliśmy najważniejsze informacje</w:t>
      </w:r>
      <w:r>
        <w:t xml:space="preserve"> na dzień 31.05.2023 roku</w:t>
      </w:r>
      <w:r w:rsidR="0020117B">
        <w:t>:</w:t>
      </w:r>
    </w:p>
    <w:p w:rsidR="0020117B" w:rsidRDefault="006F4105" w:rsidP="0020117B">
      <w:pPr>
        <w:pStyle w:val="Akapitzlist"/>
        <w:numPr>
          <w:ilvl w:val="0"/>
          <w:numId w:val="2"/>
        </w:numPr>
      </w:pPr>
      <w:r>
        <w:t>Zgodnie z wcześniejszym harmonogramem ogłaszane są nabory – do maja są to na razie wyłącznie nabory zamknięte (dla PUP)</w:t>
      </w:r>
    </w:p>
    <w:p w:rsidR="006F4105" w:rsidRDefault="006F4105" w:rsidP="0020117B">
      <w:pPr>
        <w:pStyle w:val="Akapitzlist"/>
        <w:numPr>
          <w:ilvl w:val="0"/>
          <w:numId w:val="2"/>
        </w:numPr>
      </w:pPr>
      <w:r>
        <w:t>W załączeniu kolejna wersja harmonogramu naborów – w której są już nabory, które mogą część naszych organizacji zainteresować</w:t>
      </w:r>
    </w:p>
    <w:p w:rsidR="0020117B" w:rsidRDefault="006F4105" w:rsidP="0020117B">
      <w:pPr>
        <w:pStyle w:val="Akapitzlist"/>
        <w:numPr>
          <w:ilvl w:val="0"/>
          <w:numId w:val="2"/>
        </w:numPr>
      </w:pPr>
      <w:r>
        <w:t>Została opublikowana (w załączeniu) kolejna wersja S</w:t>
      </w:r>
      <w:r w:rsidR="005860B1">
        <w:t>z</w:t>
      </w:r>
      <w:r>
        <w:t>OP FEPZ (2.0). Należy mieć na uwadze, iż sukcesywnie (wraz z naborami) będą pojawiały się kolejne wersje</w:t>
      </w:r>
    </w:p>
    <w:p w:rsidR="00F3692E" w:rsidRDefault="00F3692E" w:rsidP="0020117B">
      <w:pPr>
        <w:pStyle w:val="Akapitzlist"/>
        <w:numPr>
          <w:ilvl w:val="0"/>
          <w:numId w:val="2"/>
        </w:numPr>
      </w:pPr>
      <w:r>
        <w:t>W razie jakiś pytań lub propozycji prosimy o kontakt:</w:t>
      </w:r>
    </w:p>
    <w:p w:rsidR="00F3692E" w:rsidRDefault="00E41598" w:rsidP="00F3692E">
      <w:pPr>
        <w:pStyle w:val="Akapitzlist"/>
      </w:pPr>
      <w:hyperlink r:id="rId9" w:history="1">
        <w:r w:rsidR="00F3692E" w:rsidRPr="00284CC1">
          <w:rPr>
            <w:rStyle w:val="Hipercze"/>
          </w:rPr>
          <w:t>kontakt@zafos.pl</w:t>
        </w:r>
      </w:hyperlink>
      <w:r w:rsidR="00F3692E">
        <w:t xml:space="preserve"> </w:t>
      </w:r>
    </w:p>
    <w:p w:rsidR="00F3692E" w:rsidRDefault="00E41598" w:rsidP="00F3692E">
      <w:pPr>
        <w:pStyle w:val="Akapitzlist"/>
      </w:pPr>
      <w:hyperlink r:id="rId10" w:history="1">
        <w:r w:rsidR="00F3692E" w:rsidRPr="00284CC1">
          <w:rPr>
            <w:rStyle w:val="Hipercze"/>
          </w:rPr>
          <w:t>dariusz.rutkowski@zafos.pl</w:t>
        </w:r>
      </w:hyperlink>
    </w:p>
    <w:p w:rsidR="00F3692E" w:rsidRDefault="00E41598" w:rsidP="00F3692E">
      <w:pPr>
        <w:pStyle w:val="Akapitzlist"/>
      </w:pPr>
      <w:hyperlink r:id="rId11" w:history="1">
        <w:r w:rsidR="00F3692E" w:rsidRPr="00284CC1">
          <w:rPr>
            <w:rStyle w:val="Hipercze"/>
          </w:rPr>
          <w:t>grzegorz.reszka@zafos.pl</w:t>
        </w:r>
      </w:hyperlink>
      <w:r w:rsidR="00F3692E">
        <w:t xml:space="preserve"> </w:t>
      </w:r>
    </w:p>
    <w:p w:rsidR="0020117B" w:rsidRDefault="0020117B"/>
    <w:sectPr w:rsidR="0020117B" w:rsidSect="009B049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36A" w:rsidRDefault="002B636A" w:rsidP="00895ED4">
      <w:pPr>
        <w:spacing w:after="0" w:line="240" w:lineRule="auto"/>
      </w:pPr>
      <w:r>
        <w:separator/>
      </w:r>
    </w:p>
  </w:endnote>
  <w:endnote w:type="continuationSeparator" w:id="0">
    <w:p w:rsidR="002B636A" w:rsidRDefault="002B636A" w:rsidP="0089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36A" w:rsidRDefault="002B636A" w:rsidP="00895ED4">
      <w:pPr>
        <w:spacing w:after="0" w:line="240" w:lineRule="auto"/>
      </w:pPr>
      <w:r>
        <w:separator/>
      </w:r>
    </w:p>
  </w:footnote>
  <w:footnote w:type="continuationSeparator" w:id="0">
    <w:p w:rsidR="002B636A" w:rsidRDefault="002B636A" w:rsidP="0089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D4" w:rsidRDefault="00895ED4">
    <w:pPr>
      <w:pStyle w:val="Nagwek"/>
    </w:pPr>
    <w:r>
      <w:rPr>
        <w:noProof/>
        <w:lang w:eastAsia="pl-PL"/>
      </w:rPr>
      <w:drawing>
        <wp:inline distT="0" distB="0" distL="0" distR="0">
          <wp:extent cx="5760720" cy="4235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946C3"/>
    <w:multiLevelType w:val="hybridMultilevel"/>
    <w:tmpl w:val="2D101F1A"/>
    <w:lvl w:ilvl="0" w:tplc="BFCEC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280091"/>
    <w:multiLevelType w:val="hybridMultilevel"/>
    <w:tmpl w:val="78A0F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gorz Reszka">
    <w15:presenceInfo w15:providerId="None" w15:userId="Grzegorz Resz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0117B"/>
    <w:rsid w:val="0020117B"/>
    <w:rsid w:val="00260312"/>
    <w:rsid w:val="002B636A"/>
    <w:rsid w:val="004B71D6"/>
    <w:rsid w:val="00554CD5"/>
    <w:rsid w:val="005860B1"/>
    <w:rsid w:val="00607B66"/>
    <w:rsid w:val="00624FFB"/>
    <w:rsid w:val="0063111B"/>
    <w:rsid w:val="006F4105"/>
    <w:rsid w:val="00775559"/>
    <w:rsid w:val="007D59D8"/>
    <w:rsid w:val="00895ED4"/>
    <w:rsid w:val="008D47FF"/>
    <w:rsid w:val="009B0493"/>
    <w:rsid w:val="009D1C2A"/>
    <w:rsid w:val="00D933FB"/>
    <w:rsid w:val="00DE0691"/>
    <w:rsid w:val="00E41598"/>
    <w:rsid w:val="00E7690A"/>
    <w:rsid w:val="00F06DC3"/>
    <w:rsid w:val="00F3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1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692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ED4"/>
  </w:style>
  <w:style w:type="paragraph" w:styleId="Stopka">
    <w:name w:val="footer"/>
    <w:basedOn w:val="Normalny"/>
    <w:link w:val="StopkaZnak"/>
    <w:uiPriority w:val="99"/>
    <w:unhideWhenUsed/>
    <w:rsid w:val="0089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ED4"/>
  </w:style>
  <w:style w:type="paragraph" w:styleId="Poprawka">
    <w:name w:val="Revision"/>
    <w:hidden/>
    <w:uiPriority w:val="99"/>
    <w:semiHidden/>
    <w:rsid w:val="00895E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zegorz.reszka@zafos.pl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dariusz.rutkowski@zafo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zafos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7D658-ABCD-4D43-90A8-51EE7AF4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Jasiek</dc:creator>
  <cp:lastModifiedBy>Jasiek</cp:lastModifiedBy>
  <cp:revision>7</cp:revision>
  <dcterms:created xsi:type="dcterms:W3CDTF">2023-05-31T10:09:00Z</dcterms:created>
  <dcterms:modified xsi:type="dcterms:W3CDTF">2023-05-31T10:21:00Z</dcterms:modified>
</cp:coreProperties>
</file>